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dp" ContentType="image/vnd.ms-photo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64" w:rsidRDefault="00805364">
      <w:pPr>
        <w:rPr>
          <w:b/>
        </w:rPr>
      </w:pPr>
    </w:p>
    <w:p w:rsidR="00805364" w:rsidRDefault="00805364">
      <w:pPr>
        <w:rPr>
          <w:b/>
        </w:rPr>
      </w:pPr>
    </w:p>
    <w:p w:rsidR="000336C4" w:rsidRDefault="000336C4" w:rsidP="00805364">
      <w:pPr>
        <w:jc w:val="center"/>
        <w:rPr>
          <w:b/>
          <w:sz w:val="28"/>
          <w:szCs w:val="28"/>
        </w:rPr>
      </w:pPr>
    </w:p>
    <w:p w:rsidR="000336C4" w:rsidRDefault="000336C4" w:rsidP="00805364">
      <w:pPr>
        <w:jc w:val="center"/>
        <w:rPr>
          <w:b/>
          <w:sz w:val="28"/>
          <w:szCs w:val="28"/>
        </w:rPr>
      </w:pPr>
    </w:p>
    <w:p w:rsidR="00805364" w:rsidRPr="00973AEE" w:rsidRDefault="00570DE4" w:rsidP="004630B5">
      <w:pPr>
        <w:jc w:val="center"/>
        <w:outlineLvl w:val="0"/>
        <w:rPr>
          <w:b/>
          <w:sz w:val="28"/>
          <w:szCs w:val="28"/>
        </w:rPr>
      </w:pPr>
      <w:r w:rsidRPr="00973AEE">
        <w:rPr>
          <w:b/>
          <w:sz w:val="28"/>
          <w:szCs w:val="28"/>
        </w:rPr>
        <w:t xml:space="preserve">Army Ranger </w:t>
      </w:r>
      <w:r w:rsidR="00DA0789" w:rsidRPr="00973AEE">
        <w:rPr>
          <w:b/>
          <w:sz w:val="28"/>
          <w:szCs w:val="28"/>
        </w:rPr>
        <w:t xml:space="preserve">Who </w:t>
      </w:r>
      <w:r w:rsidRPr="00973AEE">
        <w:rPr>
          <w:b/>
          <w:sz w:val="28"/>
          <w:szCs w:val="28"/>
        </w:rPr>
        <w:t>Inspir</w:t>
      </w:r>
      <w:r w:rsidR="00DA0789" w:rsidRPr="00973AEE">
        <w:rPr>
          <w:b/>
          <w:sz w:val="28"/>
          <w:szCs w:val="28"/>
        </w:rPr>
        <w:t>ed</w:t>
      </w:r>
      <w:r w:rsidRPr="00973AEE">
        <w:rPr>
          <w:b/>
          <w:sz w:val="28"/>
          <w:szCs w:val="28"/>
        </w:rPr>
        <w:t xml:space="preserve"> </w:t>
      </w:r>
      <w:r w:rsidRPr="004420B5">
        <w:rPr>
          <w:b/>
          <w:sz w:val="28"/>
          <w:szCs w:val="28"/>
        </w:rPr>
        <w:t>Black Hawk Down</w:t>
      </w:r>
      <w:r w:rsidR="004F6137" w:rsidRPr="00973AEE">
        <w:rPr>
          <w:b/>
          <w:sz w:val="28"/>
          <w:szCs w:val="28"/>
        </w:rPr>
        <w:t xml:space="preserve"> Returns to Mogadishu </w:t>
      </w:r>
    </w:p>
    <w:p w:rsidR="001C4AD0" w:rsidRDefault="001C4AD0" w:rsidP="00805364">
      <w:pPr>
        <w:jc w:val="center"/>
        <w:rPr>
          <w:b/>
          <w:sz w:val="28"/>
          <w:szCs w:val="28"/>
        </w:rPr>
      </w:pPr>
    </w:p>
    <w:p w:rsidR="00805364" w:rsidRDefault="003D7B98" w:rsidP="004630B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Film Crew Follows</w:t>
      </w:r>
      <w:r w:rsidR="009463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First </w:t>
      </w:r>
      <w:r w:rsidR="00DA0789">
        <w:rPr>
          <w:b/>
          <w:sz w:val="26"/>
          <w:szCs w:val="26"/>
        </w:rPr>
        <w:t>Soldier</w:t>
      </w:r>
      <w:r w:rsidR="00415CAF">
        <w:rPr>
          <w:b/>
          <w:sz w:val="26"/>
          <w:szCs w:val="26"/>
        </w:rPr>
        <w:t>s to</w:t>
      </w:r>
      <w:r>
        <w:rPr>
          <w:b/>
          <w:sz w:val="26"/>
          <w:szCs w:val="26"/>
        </w:rPr>
        <w:t xml:space="preserve"> </w:t>
      </w:r>
      <w:r w:rsidR="00946328">
        <w:rPr>
          <w:b/>
          <w:sz w:val="26"/>
          <w:szCs w:val="26"/>
        </w:rPr>
        <w:t>Battle Site</w:t>
      </w:r>
    </w:p>
    <w:p w:rsidR="00946328" w:rsidRDefault="00946328" w:rsidP="00946328">
      <w:pPr>
        <w:jc w:val="center"/>
        <w:rPr>
          <w:b/>
        </w:rPr>
      </w:pPr>
    </w:p>
    <w:p w:rsidR="00A50525" w:rsidRDefault="002B635F">
      <w:r>
        <w:rPr>
          <w:b/>
        </w:rPr>
        <w:t>Austin, Texas</w:t>
      </w:r>
      <w:r w:rsidR="00BC37DE">
        <w:rPr>
          <w:b/>
        </w:rPr>
        <w:t xml:space="preserve">, </w:t>
      </w:r>
      <w:r w:rsidR="00CB5054">
        <w:rPr>
          <w:b/>
        </w:rPr>
        <w:t>Sept. 12</w:t>
      </w:r>
      <w:r w:rsidR="00BC37DE">
        <w:rPr>
          <w:b/>
        </w:rPr>
        <w:t>, 201</w:t>
      </w:r>
      <w:r>
        <w:rPr>
          <w:b/>
        </w:rPr>
        <w:t>3</w:t>
      </w:r>
      <w:r w:rsidR="001E3167" w:rsidRPr="001E3167">
        <w:t>—</w:t>
      </w:r>
      <w:r w:rsidR="00202290">
        <w:t>The Battle of Mogadishu, an intense fight pitting U.S. armed forces against thousands of Somalis</w:t>
      </w:r>
      <w:r w:rsidR="00B770EE">
        <w:t xml:space="preserve"> and </w:t>
      </w:r>
      <w:r w:rsidR="006009A6">
        <w:t xml:space="preserve">inspiring </w:t>
      </w:r>
      <w:r w:rsidR="00B770EE">
        <w:t xml:space="preserve">the best-selling book </w:t>
      </w:r>
      <w:r w:rsidR="0055108D">
        <w:t xml:space="preserve">and </w:t>
      </w:r>
      <w:r w:rsidR="00B770EE">
        <w:t xml:space="preserve">movie </w:t>
      </w:r>
      <w:r w:rsidR="00B770EE">
        <w:rPr>
          <w:i/>
        </w:rPr>
        <w:t>Black Hawk Down</w:t>
      </w:r>
      <w:r w:rsidR="00B770EE">
        <w:t xml:space="preserve">, </w:t>
      </w:r>
      <w:r w:rsidR="003D7B98">
        <w:t>mark</w:t>
      </w:r>
      <w:r w:rsidR="00B770EE">
        <w:t>s</w:t>
      </w:r>
      <w:r>
        <w:t xml:space="preserve"> its </w:t>
      </w:r>
      <w:r w:rsidR="009F5461">
        <w:t>20th</w:t>
      </w:r>
      <w:r>
        <w:t xml:space="preserve"> anniversary </w:t>
      </w:r>
      <w:r w:rsidR="00F555C3">
        <w:t>o</w:t>
      </w:r>
      <w:r>
        <w:t>n October</w:t>
      </w:r>
      <w:r w:rsidR="00F555C3">
        <w:t xml:space="preserve"> 3, 2013</w:t>
      </w:r>
      <w:r>
        <w:t xml:space="preserve">. </w:t>
      </w:r>
      <w:r w:rsidR="00F555C3">
        <w:t>Recently, U.S. Army Best Ranger Jeff</w:t>
      </w:r>
      <w:r w:rsidR="00B770EE">
        <w:t xml:space="preserve"> Strue</w:t>
      </w:r>
      <w:r w:rsidR="00973AEE">
        <w:t>c</w:t>
      </w:r>
      <w:r w:rsidR="00B770EE">
        <w:t>ker</w:t>
      </w:r>
      <w:r w:rsidR="00F555C3">
        <w:t xml:space="preserve"> returned </w:t>
      </w:r>
      <w:r w:rsidR="00B770EE">
        <w:t xml:space="preserve">with a film crew </w:t>
      </w:r>
      <w:r w:rsidR="00F04BF3">
        <w:t xml:space="preserve">to the </w:t>
      </w:r>
      <w:r w:rsidR="00B770EE">
        <w:t xml:space="preserve">battle </w:t>
      </w:r>
      <w:r w:rsidR="00F04BF3">
        <w:t xml:space="preserve">site </w:t>
      </w:r>
      <w:r w:rsidR="00570DE4">
        <w:t>in Somalia</w:t>
      </w:r>
      <w:r w:rsidR="006009A6">
        <w:t>—</w:t>
      </w:r>
      <w:r w:rsidR="00F555C3" w:rsidRPr="004420B5">
        <w:rPr>
          <w:b/>
        </w:rPr>
        <w:t xml:space="preserve">the first time ever a </w:t>
      </w:r>
      <w:r w:rsidR="00415CAF">
        <w:rPr>
          <w:b/>
        </w:rPr>
        <w:t xml:space="preserve">U.S. Ranger from this battle </w:t>
      </w:r>
      <w:r w:rsidR="00F555C3" w:rsidRPr="004420B5">
        <w:rPr>
          <w:b/>
        </w:rPr>
        <w:t>has returned to Mogadishu</w:t>
      </w:r>
      <w:r w:rsidR="006009A6">
        <w:t>—to retrace the route the of the rescue convoy as they braved</w:t>
      </w:r>
      <w:r w:rsidR="00B770EE">
        <w:t xml:space="preserve"> enemy gunfire</w:t>
      </w:r>
      <w:r w:rsidR="006009A6">
        <w:t xml:space="preserve"> to save one of their own.</w:t>
      </w:r>
      <w:bookmarkStart w:id="0" w:name="_GoBack"/>
      <w:bookmarkEnd w:id="0"/>
    </w:p>
    <w:p w:rsidR="002B635F" w:rsidRDefault="002B635F"/>
    <w:p w:rsidR="00F04BF3" w:rsidRDefault="00F04BF3" w:rsidP="00F04BF3">
      <w:r>
        <w:t xml:space="preserve">The new short film, </w:t>
      </w:r>
      <w:r>
        <w:rPr>
          <w:i/>
        </w:rPr>
        <w:t>Return to Mogadishu: Remembering Black Hawk Down,</w:t>
      </w:r>
      <w:r>
        <w:t xml:space="preserve"> </w:t>
      </w:r>
      <w:r w:rsidR="00B770EE">
        <w:t xml:space="preserve">is available starting </w:t>
      </w:r>
      <w:r w:rsidR="00CB5054">
        <w:t>tomorrow</w:t>
      </w:r>
      <w:r w:rsidR="000534B4">
        <w:t xml:space="preserve"> at </w:t>
      </w:r>
      <w:hyperlink r:id="rId6" w:history="1">
        <w:r w:rsidR="000534B4" w:rsidRPr="000534B4">
          <w:rPr>
            <w:rStyle w:val="Hyperlink"/>
          </w:rPr>
          <w:t>ReturntoMogadishu.com</w:t>
        </w:r>
      </w:hyperlink>
      <w:r w:rsidR="000534B4">
        <w:t>, YouTube and Vimeo</w:t>
      </w:r>
      <w:r w:rsidR="00B770EE">
        <w:t xml:space="preserve">. It </w:t>
      </w:r>
      <w:r>
        <w:t xml:space="preserve">documents Struecker’s reaction during a trip </w:t>
      </w:r>
      <w:r w:rsidR="00B770EE">
        <w:t>to Somalia</w:t>
      </w:r>
      <w:r>
        <w:t xml:space="preserve">, caravanning through </w:t>
      </w:r>
      <w:r w:rsidR="00B770EE">
        <w:t>a</w:t>
      </w:r>
      <w:r w:rsidR="00F555C3">
        <w:t>reas rarely seen by foreigners – the notorious “Bakaara Market,” the two crash sites</w:t>
      </w:r>
      <w:r w:rsidR="006009A6">
        <w:t>,</w:t>
      </w:r>
      <w:r w:rsidR="00F555C3">
        <w:t xml:space="preserve"> and the original target building of the fight. </w:t>
      </w:r>
      <w:r w:rsidR="00BF23D6">
        <w:t>Keni Thomas, a fellow</w:t>
      </w:r>
      <w:r w:rsidR="00CB5054">
        <w:t xml:space="preserve"> former</w:t>
      </w:r>
      <w:r w:rsidR="00BF23D6">
        <w:t xml:space="preserve"> Army Ranger who fought in the Battle of Mogadishu with Struecker, accompanies him</w:t>
      </w:r>
      <w:r w:rsidR="00B770EE">
        <w:t xml:space="preserve"> on th</w:t>
      </w:r>
      <w:r w:rsidR="00973AEE">
        <w:t>e</w:t>
      </w:r>
      <w:r w:rsidR="00B770EE">
        <w:t xml:space="preserve"> emotional journey</w:t>
      </w:r>
      <w:r w:rsidR="00BF23D6">
        <w:t>.</w:t>
      </w:r>
      <w:r w:rsidR="00570DE4">
        <w:t xml:space="preserve"> </w:t>
      </w:r>
    </w:p>
    <w:p w:rsidR="00F04BF3" w:rsidRDefault="00F04BF3"/>
    <w:p w:rsidR="007E745C" w:rsidRPr="00F04BF3" w:rsidRDefault="00F04BF3">
      <w:r>
        <w:t xml:space="preserve">Struecker is one of the primary inspirations for the book and subsequent movie </w:t>
      </w:r>
      <w:r>
        <w:rPr>
          <w:i/>
        </w:rPr>
        <w:t xml:space="preserve">Black Hawk Down. </w:t>
      </w:r>
      <w:r>
        <w:t>But, as he says in the short film, “</w:t>
      </w:r>
      <w:r>
        <w:rPr>
          <w:i/>
        </w:rPr>
        <w:t>There is a great deal of killing, a whole lot of violence in the movie ‘Black Hawk Down’, but to be honest with you, it is a fraction of what really happened in Somalia.”</w:t>
      </w:r>
    </w:p>
    <w:p w:rsidR="00F04BF3" w:rsidRDefault="00F04BF3"/>
    <w:p w:rsidR="002B635F" w:rsidRPr="003D7B98" w:rsidRDefault="00415CAF">
      <w:r>
        <w:t xml:space="preserve">Producer </w:t>
      </w:r>
      <w:r w:rsidR="00973AEE">
        <w:t>Mary Beth Minnis, with independent Chicago director Matt Knighton,</w:t>
      </w:r>
      <w:r w:rsidR="007E745C">
        <w:t xml:space="preserve"> </w:t>
      </w:r>
      <w:r w:rsidR="00570DE4">
        <w:t>created</w:t>
      </w:r>
      <w:r w:rsidR="007E745C">
        <w:t xml:space="preserve"> this </w:t>
      </w:r>
      <w:r>
        <w:t xml:space="preserve">film </w:t>
      </w:r>
      <w:r w:rsidR="007E745C">
        <w:t xml:space="preserve">after learning </w:t>
      </w:r>
      <w:r w:rsidR="0055108D">
        <w:t xml:space="preserve">the inspiring story about </w:t>
      </w:r>
      <w:r w:rsidR="007E745C">
        <w:t>Struecker</w:t>
      </w:r>
      <w:r w:rsidR="0055108D">
        <w:t xml:space="preserve"> </w:t>
      </w:r>
      <w:r w:rsidR="00973AEE">
        <w:t xml:space="preserve">facing </w:t>
      </w:r>
      <w:r w:rsidR="0055108D">
        <w:t xml:space="preserve">down potential </w:t>
      </w:r>
      <w:r w:rsidR="007E745C">
        <w:t xml:space="preserve">death </w:t>
      </w:r>
      <w:r w:rsidR="00570DE4">
        <w:t>by leaning on his faith</w:t>
      </w:r>
      <w:r w:rsidR="007E745C">
        <w:t xml:space="preserve"> </w:t>
      </w:r>
      <w:r w:rsidR="0055108D">
        <w:t>during the brutal fighting</w:t>
      </w:r>
      <w:r w:rsidR="00F04BF3">
        <w:t xml:space="preserve">. </w:t>
      </w:r>
    </w:p>
    <w:p w:rsidR="007E745C" w:rsidRDefault="007E745C" w:rsidP="00D07778"/>
    <w:p w:rsidR="007E745C" w:rsidRDefault="00B85FE1" w:rsidP="00D07778">
      <w:r>
        <w:rPr>
          <w:i/>
        </w:rPr>
        <w:t xml:space="preserve">Return to Mogadishu </w:t>
      </w:r>
      <w:r w:rsidR="00817FF5">
        <w:t xml:space="preserve">offers insight into not only a battle with enemy fire, but </w:t>
      </w:r>
      <w:r>
        <w:t xml:space="preserve">also </w:t>
      </w:r>
      <w:r w:rsidR="00817FF5">
        <w:t xml:space="preserve">the inner </w:t>
      </w:r>
      <w:r w:rsidR="00570DE4">
        <w:t>peace</w:t>
      </w:r>
      <w:r w:rsidR="00817FF5">
        <w:t xml:space="preserve"> </w:t>
      </w:r>
      <w:r w:rsidR="00570DE4">
        <w:t>a soldier found in the midst of it all</w:t>
      </w:r>
      <w:r w:rsidR="00817FF5">
        <w:t>.</w:t>
      </w:r>
    </w:p>
    <w:p w:rsidR="00B85FE1" w:rsidRDefault="00B85FE1" w:rsidP="00D07778"/>
    <w:p w:rsidR="00B85FE1" w:rsidRDefault="00570DE4" w:rsidP="00B85FE1">
      <w:r>
        <w:t xml:space="preserve">Upon arrival in Mogadishu, Struecker </w:t>
      </w:r>
      <w:r w:rsidR="000534B4">
        <w:t>said</w:t>
      </w:r>
      <w:r>
        <w:t xml:space="preserve"> </w:t>
      </w:r>
      <w:r w:rsidR="00B85FE1">
        <w:rPr>
          <w:i/>
        </w:rPr>
        <w:t xml:space="preserve">“Life and death became a lot less </w:t>
      </w:r>
      <w:r>
        <w:rPr>
          <w:i/>
        </w:rPr>
        <w:t>significant for me in Mogadishu.”</w:t>
      </w:r>
    </w:p>
    <w:p w:rsidR="000336C4" w:rsidRDefault="000336C4"/>
    <w:p w:rsidR="00A34806" w:rsidRDefault="00BB249E" w:rsidP="004630B5">
      <w:pPr>
        <w:outlineLvl w:val="0"/>
        <w:rPr>
          <w:b/>
        </w:rPr>
      </w:pPr>
      <w:r>
        <w:rPr>
          <w:b/>
        </w:rPr>
        <w:t>About Army Best Ranger Jeff Struecker</w:t>
      </w:r>
    </w:p>
    <w:p w:rsidR="00BB249E" w:rsidRPr="00BB249E" w:rsidRDefault="00BB249E">
      <w:r>
        <w:t xml:space="preserve">Serving </w:t>
      </w:r>
      <w:r w:rsidR="00632239">
        <w:t>more than a decade</w:t>
      </w:r>
      <w:r>
        <w:t xml:space="preserve"> with the 75</w:t>
      </w:r>
      <w:r w:rsidRPr="00BB249E">
        <w:rPr>
          <w:vertAlign w:val="superscript"/>
        </w:rPr>
        <w:t>th</w:t>
      </w:r>
      <w:r>
        <w:t xml:space="preserve"> Ranger Regiment from Private to Platoon Sergeant, he is a decorated member of the U.S. Army’s most elite fighting corps. His efforts in the Battle of Mogadishu were chronicled prominently in the national best seller </w:t>
      </w:r>
      <w:r w:rsidRPr="004420B5">
        <w:rPr>
          <w:i/>
        </w:rPr>
        <w:t>Black Hawk Down</w:t>
      </w:r>
      <w:r>
        <w:t xml:space="preserve"> </w:t>
      </w:r>
      <w:r w:rsidR="0055108D">
        <w:t>which</w:t>
      </w:r>
      <w:r>
        <w:t xml:space="preserve"> later became a major motion picture. In addition to his experience in Somalia, Struecker participated in the invasion of Panama, Operation Desert Storm, and more than a dozen combat tours in Afghanistan and Iraq.</w:t>
      </w:r>
    </w:p>
    <w:p w:rsidR="00BB249E" w:rsidRDefault="00BB249E"/>
    <w:p w:rsidR="001C4AD0" w:rsidRPr="00251081" w:rsidRDefault="00A34806" w:rsidP="004630B5">
      <w:pPr>
        <w:outlineLvl w:val="0"/>
        <w:rPr>
          <w:rFonts w:eastAsia="Times New Roman" w:cs="Times New Roman"/>
        </w:rPr>
      </w:pPr>
      <w:r w:rsidRPr="00A34806">
        <w:rPr>
          <w:b/>
          <w:i/>
        </w:rPr>
        <w:t>Return to Mogadishu</w:t>
      </w:r>
      <w:r>
        <w:rPr>
          <w:b/>
        </w:rPr>
        <w:t xml:space="preserve"> Film</w:t>
      </w:r>
    </w:p>
    <w:p w:rsidR="00F21250" w:rsidRPr="008A0F5E" w:rsidRDefault="00992EFB" w:rsidP="000336C4">
      <w:r>
        <w:t xml:space="preserve">Twenty years after the </w:t>
      </w:r>
      <w:r w:rsidR="00632239">
        <w:t xml:space="preserve">Battle of Mogadishu, Jeff Struecker, a former Army Ranger from the fight and a key character in the film </w:t>
      </w:r>
      <w:r w:rsidR="00632239">
        <w:rPr>
          <w:i/>
        </w:rPr>
        <w:t>Black Hawk Down</w:t>
      </w:r>
      <w:r w:rsidR="00632239">
        <w:t>, returns to what is still considered the most dangerous place in the world – the streets of Mogadishu</w:t>
      </w:r>
      <w:r>
        <w:t xml:space="preserve"> - in order to reli</w:t>
      </w:r>
      <w:r w:rsidR="00632239">
        <w:t xml:space="preserve">ve the battle. In this attempt to retrace the exact route the rescue convoy took during the firefight, filmmakers </w:t>
      </w:r>
      <w:r>
        <w:t>share</w:t>
      </w:r>
      <w:r w:rsidR="00632239">
        <w:t xml:space="preserve"> Jeff’s first-hand </w:t>
      </w:r>
      <w:r>
        <w:t xml:space="preserve">story </w:t>
      </w:r>
      <w:r w:rsidR="00632239">
        <w:t>while driving through the city street</w:t>
      </w:r>
      <w:r>
        <w:t>s</w:t>
      </w:r>
      <w:r w:rsidR="00632239">
        <w:t xml:space="preserve">. With some of the first footage shot from inside “Bakaara Market” the film uncovers the </w:t>
      </w:r>
      <w:r>
        <w:t>emotions</w:t>
      </w:r>
      <w:r w:rsidR="00632239">
        <w:t xml:space="preserve"> experienced by special operator</w:t>
      </w:r>
      <w:r>
        <w:t>s during the battle, seen as</w:t>
      </w:r>
      <w:r w:rsidR="00632239">
        <w:t xml:space="preserve"> Jeff wrestles with the aftermath of a place that reshaped his personal perspective on life and death. </w:t>
      </w:r>
    </w:p>
    <w:sectPr w:rsidR="00F21250" w:rsidRPr="008A0F5E" w:rsidSect="00D07778">
      <w:headerReference w:type="default" r:id="rId7"/>
      <w:footerReference w:type="default" r:id="rId8"/>
      <w:pgSz w:w="12240" w:h="15840"/>
      <w:pgMar w:top="1440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39" w:rsidRDefault="00632239" w:rsidP="00364DE6">
      <w:r>
        <w:separator/>
      </w:r>
    </w:p>
  </w:endnote>
  <w:endnote w:type="continuationSeparator" w:id="0">
    <w:p w:rsidR="00632239" w:rsidRDefault="00632239" w:rsidP="0036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39" w:rsidRDefault="00632239" w:rsidP="000336C4">
    <w:pPr>
      <w:pStyle w:val="Footer"/>
      <w:jc w:val="center"/>
    </w:pPr>
    <w:r>
      <w:t>-30-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39" w:rsidRDefault="00632239" w:rsidP="00364DE6">
      <w:r>
        <w:separator/>
      </w:r>
    </w:p>
  </w:footnote>
  <w:footnote w:type="continuationSeparator" w:id="0">
    <w:p w:rsidR="00632239" w:rsidRDefault="00632239" w:rsidP="00364D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39" w:rsidRDefault="00AC7EAF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6" type="#_x0000_t202" style="position:absolute;margin-left:351pt;margin-top:-8.95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" filled="f" stroked="f">
          <v:textbox>
            <w:txbxContent>
              <w:p w:rsidR="00632239" w:rsidRPr="00926422" w:rsidRDefault="00632239">
                <w:pPr>
                  <w:rPr>
                    <w:b/>
                  </w:rPr>
                </w:pPr>
                <w:r w:rsidRPr="00926422">
                  <w:rPr>
                    <w:b/>
                  </w:rPr>
                  <w:t>CONTACT:</w:t>
                </w:r>
              </w:p>
              <w:p w:rsidR="00632239" w:rsidRPr="00926422" w:rsidRDefault="00AC7EAF">
                <w:hyperlink r:id="rId1" w:history="1">
                  <w:r w:rsidR="00632239" w:rsidRPr="00926422">
                    <w:rPr>
                      <w:rStyle w:val="Hyperlink"/>
                    </w:rPr>
                    <w:t>Alison Geist</w:t>
                  </w:r>
                </w:hyperlink>
                <w:r w:rsidR="00632239" w:rsidRPr="00926422">
                  <w:t xml:space="preserve"> or </w:t>
                </w:r>
                <w:hyperlink r:id="rId2" w:history="1">
                  <w:r w:rsidR="00632239" w:rsidRPr="00926422">
                    <w:rPr>
                      <w:rStyle w:val="Hyperlink"/>
                    </w:rPr>
                    <w:t>Karen Dye</w:t>
                  </w:r>
                </w:hyperlink>
              </w:p>
              <w:p w:rsidR="00632239" w:rsidRPr="00926422" w:rsidRDefault="00632239">
                <w:r w:rsidRPr="00926422">
                  <w:t>770.813.0000 or 404.277.4556</w:t>
                </w:r>
              </w:p>
              <w:p w:rsidR="00632239" w:rsidRPr="00805364" w:rsidRDefault="00AC7EAF">
                <w:pPr>
                  <w:rPr>
                    <w:sz w:val="24"/>
                    <w:szCs w:val="24"/>
                  </w:rPr>
                </w:pPr>
                <w:hyperlink r:id="rId3" w:history="1">
                  <w:r w:rsidR="004420B5">
                    <w:rPr>
                      <w:rStyle w:val="Hyperlink"/>
                    </w:rPr>
                    <w:t>ReturntoM</w:t>
                  </w:r>
                  <w:r w:rsidR="00632239" w:rsidRPr="00926422">
                    <w:rPr>
                      <w:rStyle w:val="Hyperlink"/>
                    </w:rPr>
                    <w:t>ogadishu.com</w:t>
                  </w:r>
                </w:hyperlink>
                <w:r w:rsidR="00632239">
                  <w:rPr>
                    <w:sz w:val="24"/>
                    <w:szCs w:val="24"/>
                  </w:rPr>
                  <w:t xml:space="preserve"> </w:t>
                </w:r>
              </w:p>
            </w:txbxContent>
          </v:textbox>
        </v:shape>
      </w:pict>
    </w:r>
    <w:r w:rsidR="00632239" w:rsidRPr="000336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2419350" cy="9321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/>
                    <a:extLst>
                      <a:ext uri="{BEBA8EAE-BF5A-486C-A8C5-ECC9F3942E4B}">
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8">
                            <a14:imgEffect>
                              <a14:saturation sat="5700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0F5E"/>
    <w:rsid w:val="000336C4"/>
    <w:rsid w:val="00044476"/>
    <w:rsid w:val="000534B4"/>
    <w:rsid w:val="00057D56"/>
    <w:rsid w:val="00072AF0"/>
    <w:rsid w:val="001C4AD0"/>
    <w:rsid w:val="001E3167"/>
    <w:rsid w:val="00202290"/>
    <w:rsid w:val="00206047"/>
    <w:rsid w:val="00233131"/>
    <w:rsid w:val="00244D59"/>
    <w:rsid w:val="00251081"/>
    <w:rsid w:val="002B635F"/>
    <w:rsid w:val="00364DE6"/>
    <w:rsid w:val="003D7B98"/>
    <w:rsid w:val="003E225B"/>
    <w:rsid w:val="00415CAF"/>
    <w:rsid w:val="004420B5"/>
    <w:rsid w:val="004630B5"/>
    <w:rsid w:val="004F6137"/>
    <w:rsid w:val="0055108D"/>
    <w:rsid w:val="00570DE4"/>
    <w:rsid w:val="005C1C9B"/>
    <w:rsid w:val="006009A6"/>
    <w:rsid w:val="00621A98"/>
    <w:rsid w:val="00632239"/>
    <w:rsid w:val="00687567"/>
    <w:rsid w:val="00694D80"/>
    <w:rsid w:val="006E139D"/>
    <w:rsid w:val="006E5EBC"/>
    <w:rsid w:val="007E745C"/>
    <w:rsid w:val="00805364"/>
    <w:rsid w:val="00817FF5"/>
    <w:rsid w:val="008735CE"/>
    <w:rsid w:val="008A0F5E"/>
    <w:rsid w:val="00926422"/>
    <w:rsid w:val="00946328"/>
    <w:rsid w:val="00971692"/>
    <w:rsid w:val="00973AEE"/>
    <w:rsid w:val="00991DA0"/>
    <w:rsid w:val="00992EFB"/>
    <w:rsid w:val="009F5461"/>
    <w:rsid w:val="00A34806"/>
    <w:rsid w:val="00A50525"/>
    <w:rsid w:val="00A75BDA"/>
    <w:rsid w:val="00A845A9"/>
    <w:rsid w:val="00AC7EAF"/>
    <w:rsid w:val="00B770EE"/>
    <w:rsid w:val="00B85FE1"/>
    <w:rsid w:val="00BB249E"/>
    <w:rsid w:val="00BC37DE"/>
    <w:rsid w:val="00BF23D6"/>
    <w:rsid w:val="00CB5054"/>
    <w:rsid w:val="00CB5A55"/>
    <w:rsid w:val="00D07778"/>
    <w:rsid w:val="00DA0789"/>
    <w:rsid w:val="00DC1F43"/>
    <w:rsid w:val="00F04BF3"/>
    <w:rsid w:val="00F21250"/>
    <w:rsid w:val="00F555C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E6"/>
  </w:style>
  <w:style w:type="paragraph" w:styleId="Footer">
    <w:name w:val="footer"/>
    <w:basedOn w:val="Normal"/>
    <w:link w:val="FooterChar"/>
    <w:uiPriority w:val="99"/>
    <w:unhideWhenUsed/>
    <w:rsid w:val="0036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E6"/>
  </w:style>
  <w:style w:type="paragraph" w:styleId="BalloonText">
    <w:name w:val="Balloon Text"/>
    <w:basedOn w:val="Normal"/>
    <w:link w:val="BalloonTextChar"/>
    <w:uiPriority w:val="99"/>
    <w:semiHidden/>
    <w:unhideWhenUsed/>
    <w:rsid w:val="00364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E6"/>
  </w:style>
  <w:style w:type="paragraph" w:styleId="Footer">
    <w:name w:val="footer"/>
    <w:basedOn w:val="Normal"/>
    <w:link w:val="FooterChar"/>
    <w:uiPriority w:val="99"/>
    <w:unhideWhenUsed/>
    <w:rsid w:val="0036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E6"/>
  </w:style>
  <w:style w:type="paragraph" w:styleId="BalloonText">
    <w:name w:val="Balloon Text"/>
    <w:basedOn w:val="Normal"/>
    <w:link w:val="BalloonTextChar"/>
    <w:uiPriority w:val="99"/>
    <w:semiHidden/>
    <w:unhideWhenUsed/>
    <w:rsid w:val="00364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2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4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ReturntoMogadishu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eturntoMogadishu.com" TargetMode="External"/><Relationship Id="rId4" Type="http://schemas.openxmlformats.org/officeDocument/2006/relationships/image" Target="media/image1.png"/><Relationship Id="rId8" Type="http://schemas.microsoft.com/office/2007/relationships/hdphoto" Target="media/hdphoto1.wdp"/><Relationship Id="rId1" Type="http://schemas.openxmlformats.org/officeDocument/2006/relationships/hyperlink" Target="mailto:ageist@demossgroup.com" TargetMode="External"/><Relationship Id="rId2" Type="http://schemas.openxmlformats.org/officeDocument/2006/relationships/hyperlink" Target="mailto:kdye@demo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Macintosh Word</Application>
  <DocSecurity>0</DocSecurity>
  <Lines>22</Lines>
  <Paragraphs>5</Paragraphs>
  <ScaleCrop>false</ScaleCrop>
  <Company>DGI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Geist</dc:creator>
  <cp:keywords/>
  <dc:description/>
  <cp:lastModifiedBy>Mary Beth Minnis</cp:lastModifiedBy>
  <cp:revision>2</cp:revision>
  <cp:lastPrinted>2013-09-05T17:56:00Z</cp:lastPrinted>
  <dcterms:created xsi:type="dcterms:W3CDTF">2013-09-10T22:37:00Z</dcterms:created>
  <dcterms:modified xsi:type="dcterms:W3CDTF">2013-09-10T22:37:00Z</dcterms:modified>
</cp:coreProperties>
</file>